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ce97d5ef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a37f6f5c4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196aa1ef648ac" /><Relationship Type="http://schemas.openxmlformats.org/officeDocument/2006/relationships/numbering" Target="/word/numbering.xml" Id="Rb1be4e8ab4c947f6" /><Relationship Type="http://schemas.openxmlformats.org/officeDocument/2006/relationships/settings" Target="/word/settings.xml" Id="Rb8da239585e5484c" /><Relationship Type="http://schemas.openxmlformats.org/officeDocument/2006/relationships/image" Target="/word/media/f9c5d966-8dd2-4b88-b0c2-8435334613b7.png" Id="Ra2ea37f6f5c4403f" /></Relationships>
</file>