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c1fda3569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abcfff97c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 Farm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793d8209e4741" /><Relationship Type="http://schemas.openxmlformats.org/officeDocument/2006/relationships/numbering" Target="/word/numbering.xml" Id="R033ff6d9f4a8408f" /><Relationship Type="http://schemas.openxmlformats.org/officeDocument/2006/relationships/settings" Target="/word/settings.xml" Id="R65afb8c899454279" /><Relationship Type="http://schemas.openxmlformats.org/officeDocument/2006/relationships/image" Target="/word/media/59de2e83-50c5-414a-857a-2708b0597b34.png" Id="Rbe3abcfff97c4ec3" /></Relationships>
</file>