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ccbf36884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7a9b18c2c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Waterbury,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46521b5284e5b" /><Relationship Type="http://schemas.openxmlformats.org/officeDocument/2006/relationships/numbering" Target="/word/numbering.xml" Id="R2dae8f96ede8421a" /><Relationship Type="http://schemas.openxmlformats.org/officeDocument/2006/relationships/settings" Target="/word/settings.xml" Id="Rd4b80cfbe5cc40d6" /><Relationship Type="http://schemas.openxmlformats.org/officeDocument/2006/relationships/image" Target="/word/media/6fad2c67-f135-412c-83fd-68571b24dfb3.png" Id="Ra3d7a9b18c2c45ed" /></Relationships>
</file>