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d2c667c4e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5ee5bd6b4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Watermans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f30fb506c40c6" /><Relationship Type="http://schemas.openxmlformats.org/officeDocument/2006/relationships/numbering" Target="/word/numbering.xml" Id="R63f083a76be04f0a" /><Relationship Type="http://schemas.openxmlformats.org/officeDocument/2006/relationships/settings" Target="/word/settings.xml" Id="R27093c9d748c4d55" /><Relationship Type="http://schemas.openxmlformats.org/officeDocument/2006/relationships/image" Target="/word/media/60c57fbc-1a5d-4a62-bbc8-99d6c2d63444.png" Id="Rb735ee5bd6b446e1" /></Relationships>
</file>