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63ac79e02d49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76c1df5ed8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Waterview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d8edaaf0f8449b" /><Relationship Type="http://schemas.openxmlformats.org/officeDocument/2006/relationships/numbering" Target="/word/numbering.xml" Id="Ra0ebbe73f1d947f0" /><Relationship Type="http://schemas.openxmlformats.org/officeDocument/2006/relationships/settings" Target="/word/settings.xml" Id="R5b6a7884bd5b4509" /><Relationship Type="http://schemas.openxmlformats.org/officeDocument/2006/relationships/image" Target="/word/media/6ca993e3-b797-40d4-929c-5a79f202ed35.png" Id="R3976c1df5ed84e6e" /></Relationships>
</file>