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c2f27e0c1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587c71e23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Waterway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bf3288a8d46a9" /><Relationship Type="http://schemas.openxmlformats.org/officeDocument/2006/relationships/numbering" Target="/word/numbering.xml" Id="Rfa7de7caab7548e3" /><Relationship Type="http://schemas.openxmlformats.org/officeDocument/2006/relationships/settings" Target="/word/settings.xml" Id="R07377c35a3324f23" /><Relationship Type="http://schemas.openxmlformats.org/officeDocument/2006/relationships/image" Target="/word/media/25cef2ed-39b5-4f73-94d6-7f5349fb31c0.png" Id="R708587c71e234bda" /></Relationships>
</file>