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deaefce2e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0a3a5c449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Watery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b43e9ecea4694" /><Relationship Type="http://schemas.openxmlformats.org/officeDocument/2006/relationships/numbering" Target="/word/numbering.xml" Id="R7521b2422b8a47c4" /><Relationship Type="http://schemas.openxmlformats.org/officeDocument/2006/relationships/settings" Target="/word/settings.xml" Id="R2d677b8d882142cf" /><Relationship Type="http://schemas.openxmlformats.org/officeDocument/2006/relationships/image" Target="/word/media/05a7a91e-7c75-4b5e-b62c-d00817a0324c.png" Id="R0610a3a5c4494e84" /></Relationships>
</file>