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866ff51b9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feda1cb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Wilderness,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456afdaea477f" /><Relationship Type="http://schemas.openxmlformats.org/officeDocument/2006/relationships/numbering" Target="/word/numbering.xml" Id="R29977e34ea9246db" /><Relationship Type="http://schemas.openxmlformats.org/officeDocument/2006/relationships/settings" Target="/word/settings.xml" Id="Re32a262faa92432e" /><Relationship Type="http://schemas.openxmlformats.org/officeDocument/2006/relationships/image" Target="/word/media/4bb1b287-da58-4c8e-bf0f-d810d75bedfa.png" Id="R0cdcfeda1cb54514" /></Relationships>
</file>