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9d86f181f64e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6d26e2dbae4d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Wattensaw,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49219d560f4e93" /><Relationship Type="http://schemas.openxmlformats.org/officeDocument/2006/relationships/numbering" Target="/word/numbering.xml" Id="Rda49aa58700c461e" /><Relationship Type="http://schemas.openxmlformats.org/officeDocument/2006/relationships/settings" Target="/word/settings.xml" Id="Rea486073a2d64a0b" /><Relationship Type="http://schemas.openxmlformats.org/officeDocument/2006/relationships/image" Target="/word/media/342f0da1-d8a4-472d-869f-b9ee9ddd5e15.png" Id="Rb76d26e2dbae4d5c" /></Relationships>
</file>