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bd4ca2cad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4f5eb18b4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Watts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cf96fcd7d49df" /><Relationship Type="http://schemas.openxmlformats.org/officeDocument/2006/relationships/numbering" Target="/word/numbering.xml" Id="R25f555dfd1f5436d" /><Relationship Type="http://schemas.openxmlformats.org/officeDocument/2006/relationships/settings" Target="/word/settings.xml" Id="R894305a136f74a84" /><Relationship Type="http://schemas.openxmlformats.org/officeDocument/2006/relationships/image" Target="/word/media/4855f4cc-fc4d-4f2a-84fa-ac926e418cfa.png" Id="Rd144f5eb18b44abe" /></Relationships>
</file>