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a83e74055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f1c9ee92d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Waukee,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50352e4104c5a" /><Relationship Type="http://schemas.openxmlformats.org/officeDocument/2006/relationships/numbering" Target="/word/numbering.xml" Id="Reb2ccec18e874df1" /><Relationship Type="http://schemas.openxmlformats.org/officeDocument/2006/relationships/settings" Target="/word/settings.xml" Id="Ra9be29c3d8ed4f32" /><Relationship Type="http://schemas.openxmlformats.org/officeDocument/2006/relationships/image" Target="/word/media/d209a256-a688-41cf-beac-bd8d7d9017aa.png" Id="R650f1c9ee92d4457" /></Relationships>
</file>