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52cebd96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98848363cc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Waumbeck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36e2896d4cee" /><Relationship Type="http://schemas.openxmlformats.org/officeDocument/2006/relationships/numbering" Target="/word/numbering.xml" Id="Rb02f685dd8e541c9" /><Relationship Type="http://schemas.openxmlformats.org/officeDocument/2006/relationships/settings" Target="/word/settings.xml" Id="R86ce878aa6074cd2" /><Relationship Type="http://schemas.openxmlformats.org/officeDocument/2006/relationships/image" Target="/word/media/0f34215e-4419-401a-9621-e07f43150224.png" Id="Rcb98848363cc4545" /></Relationships>
</file>