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20b834c5f45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1dd5ba9b7b4b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Waupeton,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1c08949c5143f7" /><Relationship Type="http://schemas.openxmlformats.org/officeDocument/2006/relationships/numbering" Target="/word/numbering.xml" Id="R2ebbfce3a5564d48" /><Relationship Type="http://schemas.openxmlformats.org/officeDocument/2006/relationships/settings" Target="/word/settings.xml" Id="R107a7f4ac3c94837" /><Relationship Type="http://schemas.openxmlformats.org/officeDocument/2006/relationships/image" Target="/word/media/5af9adba-7dfb-44be-9ebf-2ae7779eb30e.png" Id="R2e1dd5ba9b7b4b2f" /></Relationships>
</file>