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d26a6ce90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97e2ea6b2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Waverly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5953dd6ac4774" /><Relationship Type="http://schemas.openxmlformats.org/officeDocument/2006/relationships/numbering" Target="/word/numbering.xml" Id="Rf0071e4bbf304701" /><Relationship Type="http://schemas.openxmlformats.org/officeDocument/2006/relationships/settings" Target="/word/settings.xml" Id="R6b540df3483546fc" /><Relationship Type="http://schemas.openxmlformats.org/officeDocument/2006/relationships/image" Target="/word/media/f86a6124-63ef-495d-bef0-3ea8e509d975.png" Id="R40797e2ea6b241ee" /></Relationships>
</file>