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d5a282169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09acef664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Waverly Way,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2a7de88e74111" /><Relationship Type="http://schemas.openxmlformats.org/officeDocument/2006/relationships/numbering" Target="/word/numbering.xml" Id="R2ae98866a1c84cb9" /><Relationship Type="http://schemas.openxmlformats.org/officeDocument/2006/relationships/settings" Target="/word/settings.xml" Id="Rdf8ffc2a105f4a42" /><Relationship Type="http://schemas.openxmlformats.org/officeDocument/2006/relationships/image" Target="/word/media/244c17e8-ec1d-40b2-95a5-93c5be8afe06.png" Id="R5f809acef6644be3" /></Relationships>
</file>