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caafba0c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fe30336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Wayland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2b5517734622" /><Relationship Type="http://schemas.openxmlformats.org/officeDocument/2006/relationships/numbering" Target="/word/numbering.xml" Id="R4d59080048ef4769" /><Relationship Type="http://schemas.openxmlformats.org/officeDocument/2006/relationships/settings" Target="/word/settings.xml" Id="Re0573866d0be4793" /><Relationship Type="http://schemas.openxmlformats.org/officeDocument/2006/relationships/image" Target="/word/media/dbd79c30-c3a1-4854-bcd0-e86f17db1a16.png" Id="R85e0fe3033664aff" /></Relationships>
</file>