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354ca85a6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46ffa259c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Waymart,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70de6257f4375" /><Relationship Type="http://schemas.openxmlformats.org/officeDocument/2006/relationships/numbering" Target="/word/numbering.xml" Id="Rfe23d177c16f4db4" /><Relationship Type="http://schemas.openxmlformats.org/officeDocument/2006/relationships/settings" Target="/word/settings.xml" Id="R8ed1035b7ea54a7e" /><Relationship Type="http://schemas.openxmlformats.org/officeDocument/2006/relationships/image" Target="/word/media/fdb286e6-d17b-471f-a1ba-8916ccd1ad12.png" Id="R9b946ffa259c4561" /></Relationships>
</file>