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441556bd5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60e729bc1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Weatherly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1b76488d94f78" /><Relationship Type="http://schemas.openxmlformats.org/officeDocument/2006/relationships/numbering" Target="/word/numbering.xml" Id="R0ec1ee4273ce46ff" /><Relationship Type="http://schemas.openxmlformats.org/officeDocument/2006/relationships/settings" Target="/word/settings.xml" Id="R5893de2270c24050" /><Relationship Type="http://schemas.openxmlformats.org/officeDocument/2006/relationships/image" Target="/word/media/a5878a1b-ddb3-44ab-b92f-da3f93f81ebc.png" Id="Re7760e729bc148fa" /></Relationships>
</file>