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276543f82f43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2cb24c3d445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Weatherstone,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50d6f3bf74bbd" /><Relationship Type="http://schemas.openxmlformats.org/officeDocument/2006/relationships/numbering" Target="/word/numbering.xml" Id="R7f20c47e21b04239" /><Relationship Type="http://schemas.openxmlformats.org/officeDocument/2006/relationships/settings" Target="/word/settings.xml" Id="R53c822cd6a524f8e" /><Relationship Type="http://schemas.openxmlformats.org/officeDocument/2006/relationships/image" Target="/word/media/217db6a8-ed1e-410a-bc49-e9048e00ad57.png" Id="R47f2cb24c3d445a5" /></Relationships>
</file>