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599c7a23e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a19f54e1a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Weathington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04ffcb8a74ea6" /><Relationship Type="http://schemas.openxmlformats.org/officeDocument/2006/relationships/numbering" Target="/word/numbering.xml" Id="R13d6aacf7a8c4dfe" /><Relationship Type="http://schemas.openxmlformats.org/officeDocument/2006/relationships/settings" Target="/word/settings.xml" Id="Rd090e85d4be8450d" /><Relationship Type="http://schemas.openxmlformats.org/officeDocument/2006/relationships/image" Target="/word/media/4c097e51-ae99-4bb2-b5ed-200f5fa4ac69.png" Id="Rfe5a19f54e1a454b" /></Relationships>
</file>