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016a544b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a3c0f6cfc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bc85980a4b9d" /><Relationship Type="http://schemas.openxmlformats.org/officeDocument/2006/relationships/numbering" Target="/word/numbering.xml" Id="Re605d60cc9fa44e4" /><Relationship Type="http://schemas.openxmlformats.org/officeDocument/2006/relationships/settings" Target="/word/settings.xml" Id="R258fb1e426fa41ef" /><Relationship Type="http://schemas.openxmlformats.org/officeDocument/2006/relationships/image" Target="/word/media/6b5183ba-6a41-43e2-9584-e5ec7d99d831.png" Id="R452a3c0f6cfc4b5a" /></Relationships>
</file>