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f5c7f81a8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1ce49cf09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Wedgewood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b3f729d064485" /><Relationship Type="http://schemas.openxmlformats.org/officeDocument/2006/relationships/numbering" Target="/word/numbering.xml" Id="R28037bfaaecc4a14" /><Relationship Type="http://schemas.openxmlformats.org/officeDocument/2006/relationships/settings" Target="/word/settings.xml" Id="R266c7b9fd3e5421f" /><Relationship Type="http://schemas.openxmlformats.org/officeDocument/2006/relationships/image" Target="/word/media/176d29c7-abd8-4f7b-9dbb-2e31d8882a31.png" Id="Rcc31ce49cf094a5b" /></Relationships>
</file>