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27645fd1e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de7d37ae0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Weir Lake,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1457f605b416d" /><Relationship Type="http://schemas.openxmlformats.org/officeDocument/2006/relationships/numbering" Target="/word/numbering.xml" Id="Rfac54b5e6dcc4431" /><Relationship Type="http://schemas.openxmlformats.org/officeDocument/2006/relationships/settings" Target="/word/settings.xml" Id="R21c1c1176e10417e" /><Relationship Type="http://schemas.openxmlformats.org/officeDocument/2006/relationships/image" Target="/word/media/7e6a3f55-1f89-48cb-873d-a327baee80cd.png" Id="Rc84de7d37ae04d93" /></Relationships>
</file>