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6b3b812ca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ffb413c26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Weircrest,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2d6bdc68a453e" /><Relationship Type="http://schemas.openxmlformats.org/officeDocument/2006/relationships/numbering" Target="/word/numbering.xml" Id="Rb5153d8b73ff4117" /><Relationship Type="http://schemas.openxmlformats.org/officeDocument/2006/relationships/settings" Target="/word/settings.xml" Id="R17afae100b20468c" /><Relationship Type="http://schemas.openxmlformats.org/officeDocument/2006/relationships/image" Target="/word/media/f9bb14ff-3a0a-482e-adae-2ddbcb9efe32.png" Id="Rb79ffb413c2641c6" /></Relationships>
</file>