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27a2bdb8a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776f92a3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Welbourne,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4dfae0f554e55" /><Relationship Type="http://schemas.openxmlformats.org/officeDocument/2006/relationships/numbering" Target="/word/numbering.xml" Id="Rd9457e08172649de" /><Relationship Type="http://schemas.openxmlformats.org/officeDocument/2006/relationships/settings" Target="/word/settings.xml" Id="Rdbb6fb5da6c84ea0" /><Relationship Type="http://schemas.openxmlformats.org/officeDocument/2006/relationships/image" Target="/word/media/7d01a057-0326-4543-9167-f1444fef7112.png" Id="R0a2a776f92a347ca" /></Relationships>
</file>