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dc30e9d4c747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11bea3390a42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Welch Hill,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4c93b9b3e34ef6" /><Relationship Type="http://schemas.openxmlformats.org/officeDocument/2006/relationships/numbering" Target="/word/numbering.xml" Id="R8ba357b6e1d04bcc" /><Relationship Type="http://schemas.openxmlformats.org/officeDocument/2006/relationships/settings" Target="/word/settings.xml" Id="R3db2f765c3f04b29" /><Relationship Type="http://schemas.openxmlformats.org/officeDocument/2006/relationships/image" Target="/word/media/6f5566d5-1d6e-43a6-980f-5e4fa1c3a0e8.png" Id="Rf311bea3390a4262" /></Relationships>
</file>