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38c645df0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167fbbec5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23411e43c47f5" /><Relationship Type="http://schemas.openxmlformats.org/officeDocument/2006/relationships/numbering" Target="/word/numbering.xml" Id="R13909e6cd2164576" /><Relationship Type="http://schemas.openxmlformats.org/officeDocument/2006/relationships/settings" Target="/word/settings.xml" Id="Rf84f4f8156184ebb" /><Relationship Type="http://schemas.openxmlformats.org/officeDocument/2006/relationships/image" Target="/word/media/5730a221-7875-4503-825f-8831996c074a.png" Id="R653167fbbec54a14" /></Relationships>
</file>