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6b1eb565b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37ca6d105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Welland at Barstow,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6f410b4c4c8f" /><Relationship Type="http://schemas.openxmlformats.org/officeDocument/2006/relationships/numbering" Target="/word/numbering.xml" Id="Rfc9cd2916dfc41be" /><Relationship Type="http://schemas.openxmlformats.org/officeDocument/2006/relationships/settings" Target="/word/settings.xml" Id="Rf52d2dac17a24dd2" /><Relationship Type="http://schemas.openxmlformats.org/officeDocument/2006/relationships/image" Target="/word/media/a0b2812b-4ace-45f2-91e5-656ccf9f0662.png" Id="R27137ca6d1054312" /></Relationships>
</file>