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4b7f76770d4f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264482131b45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Wellington Circle,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2e5401a6584768" /><Relationship Type="http://schemas.openxmlformats.org/officeDocument/2006/relationships/numbering" Target="/word/numbering.xml" Id="R797498ab96774a8d" /><Relationship Type="http://schemas.openxmlformats.org/officeDocument/2006/relationships/settings" Target="/word/settings.xml" Id="R2ea393b412e84c77" /><Relationship Type="http://schemas.openxmlformats.org/officeDocument/2006/relationships/image" Target="/word/media/d42eb757-0cf9-4ebc-bbad-b87c38f42081.png" Id="R7e264482131b4517" /></Relationships>
</file>