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8c21b716b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f70b20e23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0cb883f774f1e" /><Relationship Type="http://schemas.openxmlformats.org/officeDocument/2006/relationships/numbering" Target="/word/numbering.xml" Id="Rb8aee5b30d2a44f4" /><Relationship Type="http://schemas.openxmlformats.org/officeDocument/2006/relationships/settings" Target="/word/settings.xml" Id="R2b681323de1d4c16" /><Relationship Type="http://schemas.openxmlformats.org/officeDocument/2006/relationships/image" Target="/word/media/1764fe48-53aa-4f64-9684-90286a394276.png" Id="R93ff70b20e23438f" /></Relationships>
</file>