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e3a44e0d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0df290d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Wellpinit,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1e5a448264a9b" /><Relationship Type="http://schemas.openxmlformats.org/officeDocument/2006/relationships/numbering" Target="/word/numbering.xml" Id="R199051941dff4bae" /><Relationship Type="http://schemas.openxmlformats.org/officeDocument/2006/relationships/settings" Target="/word/settings.xml" Id="R055db0fca3924f23" /><Relationship Type="http://schemas.openxmlformats.org/officeDocument/2006/relationships/image" Target="/word/media/9e4084e0-797d-4b1b-b7d4-5de12ec12d18.png" Id="Rb6b20df290da4b83" /></Relationships>
</file>