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3e50b0928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a25a4b9a5e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5f79c27404e6d" /><Relationship Type="http://schemas.openxmlformats.org/officeDocument/2006/relationships/numbering" Target="/word/numbering.xml" Id="Rda80acdc8bf644a5" /><Relationship Type="http://schemas.openxmlformats.org/officeDocument/2006/relationships/settings" Target="/word/settings.xml" Id="R3d10a249bf6b4f95" /><Relationship Type="http://schemas.openxmlformats.org/officeDocument/2006/relationships/image" Target="/word/media/660e8fff-cc35-4988-9479-f4c71ba9eb86.png" Id="Rdfa25a4b9a5e4458" /></Relationships>
</file>