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12870aac8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d091b5f8c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b8ff536394038" /><Relationship Type="http://schemas.openxmlformats.org/officeDocument/2006/relationships/numbering" Target="/word/numbering.xml" Id="R6af05cd794404183" /><Relationship Type="http://schemas.openxmlformats.org/officeDocument/2006/relationships/settings" Target="/word/settings.xml" Id="Rcc0ee14c02b340b8" /><Relationship Type="http://schemas.openxmlformats.org/officeDocument/2006/relationships/image" Target="/word/media/15fef312-a1fa-43e5-8d1f-068a2ea59007.png" Id="Rd93d091b5f8c43f7" /></Relationships>
</file>