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7cc476fe5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a4e624753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a2125c8f94748" /><Relationship Type="http://schemas.openxmlformats.org/officeDocument/2006/relationships/numbering" Target="/word/numbering.xml" Id="Rc189ef17ae194c83" /><Relationship Type="http://schemas.openxmlformats.org/officeDocument/2006/relationships/settings" Target="/word/settings.xml" Id="R843b0139be5844f7" /><Relationship Type="http://schemas.openxmlformats.org/officeDocument/2006/relationships/image" Target="/word/media/8c92dd85-fd4c-408b-9250-bf2ea8dfce6a.png" Id="R85ca4e6247534b08" /></Relationships>
</file>