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2ec0bf08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dea9e08a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Wentlings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e41669b4439d" /><Relationship Type="http://schemas.openxmlformats.org/officeDocument/2006/relationships/numbering" Target="/word/numbering.xml" Id="R7ba4e8868d1c4c88" /><Relationship Type="http://schemas.openxmlformats.org/officeDocument/2006/relationships/settings" Target="/word/settings.xml" Id="Rd0f035fda6794b53" /><Relationship Type="http://schemas.openxmlformats.org/officeDocument/2006/relationships/image" Target="/word/media/a0de2375-95b4-47c2-a797-d28fd258b2dc.png" Id="Rb799dea9e08a4bd8" /></Relationships>
</file>