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18b52b97848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65cbd3dc92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Weoka,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b8fc95f4c43c5" /><Relationship Type="http://schemas.openxmlformats.org/officeDocument/2006/relationships/numbering" Target="/word/numbering.xml" Id="R8af95c2827254abd" /><Relationship Type="http://schemas.openxmlformats.org/officeDocument/2006/relationships/settings" Target="/word/settings.xml" Id="Rd2d4b64306534ead" /><Relationship Type="http://schemas.openxmlformats.org/officeDocument/2006/relationships/image" Target="/word/media/319b64fa-b9bb-4aea-9f8d-0d3e19b95c71.png" Id="Rad65cbd3dc924aac" /></Relationships>
</file>