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e497e1ba8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2297cfe3f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ce4629ba54169" /><Relationship Type="http://schemas.openxmlformats.org/officeDocument/2006/relationships/numbering" Target="/word/numbering.xml" Id="R7de9bf26dbab4713" /><Relationship Type="http://schemas.openxmlformats.org/officeDocument/2006/relationships/settings" Target="/word/settings.xml" Id="R04f8094900ea4c5b" /><Relationship Type="http://schemas.openxmlformats.org/officeDocument/2006/relationships/image" Target="/word/media/86746e42-40d7-44f7-a1e5-7612af820234.png" Id="Rbaf2297cfe3f4bdd" /></Relationships>
</file>