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cabd77a50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b38570bb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d931407044d7" /><Relationship Type="http://schemas.openxmlformats.org/officeDocument/2006/relationships/numbering" Target="/word/numbering.xml" Id="Rc108eb3ece914b15" /><Relationship Type="http://schemas.openxmlformats.org/officeDocument/2006/relationships/settings" Target="/word/settings.xml" Id="Rf6ecbed4b93b41ff" /><Relationship Type="http://schemas.openxmlformats.org/officeDocument/2006/relationships/image" Target="/word/media/eed18abc-c3d7-4dc2-8845-3cade3824bdb.png" Id="R42aab38570bb4d76" /></Relationships>
</file>