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077021cbfc4d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8ff67392314d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Wessonville,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8787fd03ef4174" /><Relationship Type="http://schemas.openxmlformats.org/officeDocument/2006/relationships/numbering" Target="/word/numbering.xml" Id="R3bc0dfcdb1464a2e" /><Relationship Type="http://schemas.openxmlformats.org/officeDocument/2006/relationships/settings" Target="/word/settings.xml" Id="Ra66d3672abe14e1e" /><Relationship Type="http://schemas.openxmlformats.org/officeDocument/2006/relationships/image" Target="/word/media/dbd9fd38-8061-4aa6-b8ab-834cb55be4d6.png" Id="R5f8ff67392314d1e" /></Relationships>
</file>