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41d09a466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1ec468a61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Boylston,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c4e9963d74cef" /><Relationship Type="http://schemas.openxmlformats.org/officeDocument/2006/relationships/numbering" Target="/word/numbering.xml" Id="Ra47ddcad77f44732" /><Relationship Type="http://schemas.openxmlformats.org/officeDocument/2006/relationships/settings" Target="/word/settings.xml" Id="R1627212f3bd04a0a" /><Relationship Type="http://schemas.openxmlformats.org/officeDocument/2006/relationships/image" Target="/word/media/f8e4b183-a27b-4a27-aae0-1fa5aa0a15ba.png" Id="R5051ec468a614b7e" /></Relationships>
</file>