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82fb98c2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3773d89b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Caldwell,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c7e2ec2f440b2" /><Relationship Type="http://schemas.openxmlformats.org/officeDocument/2006/relationships/numbering" Target="/word/numbering.xml" Id="R52af5bb49fe840ac" /><Relationship Type="http://schemas.openxmlformats.org/officeDocument/2006/relationships/settings" Target="/word/settings.xml" Id="R6da7ff3195e040a1" /><Relationship Type="http://schemas.openxmlformats.org/officeDocument/2006/relationships/image" Target="/word/media/3a0a2db9-e726-4a24-ba5a-f1351617ea2e.png" Id="R18dd3773d89b4364" /></Relationships>
</file>