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ac5b7d3a7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ce9ffc2c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Cambridge,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e36bbd34f4154" /><Relationship Type="http://schemas.openxmlformats.org/officeDocument/2006/relationships/numbering" Target="/word/numbering.xml" Id="R58d20083b5684f42" /><Relationship Type="http://schemas.openxmlformats.org/officeDocument/2006/relationships/settings" Target="/word/settings.xml" Id="Rc8cecf212d6d4ee0" /><Relationship Type="http://schemas.openxmlformats.org/officeDocument/2006/relationships/image" Target="/word/media/6cf4a25b-d1e5-41d1-8f9d-2e7dd26ec0be.png" Id="R063fce9ffc2c4adc" /></Relationships>
</file>