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883c4d9e6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51c4d1d5c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Conesville,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4415a40bc4bfa" /><Relationship Type="http://schemas.openxmlformats.org/officeDocument/2006/relationships/numbering" Target="/word/numbering.xml" Id="R9f2468a92ae2440d" /><Relationship Type="http://schemas.openxmlformats.org/officeDocument/2006/relationships/settings" Target="/word/settings.xml" Id="Ra3d776af90d141b9" /><Relationship Type="http://schemas.openxmlformats.org/officeDocument/2006/relationships/image" Target="/word/media/1c4cecc4-9d99-4a97-a2f0-299d1aa63f19.png" Id="R97351c4d1d5c4317" /></Relationships>
</file>