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5f02c51f4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ad144c67a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Edmeston,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f04b386ce4024" /><Relationship Type="http://schemas.openxmlformats.org/officeDocument/2006/relationships/numbering" Target="/word/numbering.xml" Id="Rcdb9af509c0d49b1" /><Relationship Type="http://schemas.openxmlformats.org/officeDocument/2006/relationships/settings" Target="/word/settings.xml" Id="Rc962deafe5ad46a0" /><Relationship Type="http://schemas.openxmlformats.org/officeDocument/2006/relationships/image" Target="/word/media/4f92d39d-4b51-4b21-b53d-04cd8efd0919.png" Id="R5dbad144c67a4fde" /></Relationships>
</file>