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875cea57f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9af7314a9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Fairlee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4a47319024113" /><Relationship Type="http://schemas.openxmlformats.org/officeDocument/2006/relationships/numbering" Target="/word/numbering.xml" Id="Rd9e24fe296014fd6" /><Relationship Type="http://schemas.openxmlformats.org/officeDocument/2006/relationships/settings" Target="/word/settings.xml" Id="Rd150031bdec548a7" /><Relationship Type="http://schemas.openxmlformats.org/officeDocument/2006/relationships/image" Target="/word/media/7be01e88-a2cd-47ed-8799-0a36a862c7ee.png" Id="Rd949af7314a94f7b" /></Relationships>
</file>