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ab66e059d43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6de8f059346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Fowler,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718dd5f89e4e54" /><Relationship Type="http://schemas.openxmlformats.org/officeDocument/2006/relationships/numbering" Target="/word/numbering.xml" Id="Ra59e7d3176fd49f9" /><Relationship Type="http://schemas.openxmlformats.org/officeDocument/2006/relationships/settings" Target="/word/settings.xml" Id="Rc2726c8ec39f4dbf" /><Relationship Type="http://schemas.openxmlformats.org/officeDocument/2006/relationships/image" Target="/word/media/acc295cc-6cae-485d-9c01-71fed9b03d22.png" Id="R0e06de8f05934614" /></Relationships>
</file>