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156626d8c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b002800ab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Greenwood,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2451b617f4288" /><Relationship Type="http://schemas.openxmlformats.org/officeDocument/2006/relationships/numbering" Target="/word/numbering.xml" Id="Rbafc3962b59343b3" /><Relationship Type="http://schemas.openxmlformats.org/officeDocument/2006/relationships/settings" Target="/word/settings.xml" Id="Rcb2e9e4a989c40de" /><Relationship Type="http://schemas.openxmlformats.org/officeDocument/2006/relationships/image" Target="/word/media/6fd40546-fac6-4160-a4f1-3cee3f698719.png" Id="R991b002800ab4311" /></Relationships>
</file>