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655f9d851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cc47711c0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Hallock,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902fa53404cdc" /><Relationship Type="http://schemas.openxmlformats.org/officeDocument/2006/relationships/numbering" Target="/word/numbering.xml" Id="Rf3eb6711f43d4e54" /><Relationship Type="http://schemas.openxmlformats.org/officeDocument/2006/relationships/settings" Target="/word/settings.xml" Id="R479ab9b17a994edc" /><Relationship Type="http://schemas.openxmlformats.org/officeDocument/2006/relationships/image" Target="/word/media/871f0ef0-d49a-405d-83f4-694e804fb2c1.png" Id="R034cc47711c04ab1" /></Relationships>
</file>