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7a775b9a8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e53ffbf19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Hampton Dunes,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18b90d88248c2" /><Relationship Type="http://schemas.openxmlformats.org/officeDocument/2006/relationships/numbering" Target="/word/numbering.xml" Id="R6a556ac8e3a84d98" /><Relationship Type="http://schemas.openxmlformats.org/officeDocument/2006/relationships/settings" Target="/word/settings.xml" Id="Rf85e9d5575664603" /><Relationship Type="http://schemas.openxmlformats.org/officeDocument/2006/relationships/image" Target="/word/media/ac80244c-129f-4802-a2f7-15a8ff338f34.png" Id="Rae4e53ffbf1945f2" /></Relationships>
</file>