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7e4c5e249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fea8156ed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Junius,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274b94d504ff9" /><Relationship Type="http://schemas.openxmlformats.org/officeDocument/2006/relationships/numbering" Target="/word/numbering.xml" Id="Rec89330495844b70" /><Relationship Type="http://schemas.openxmlformats.org/officeDocument/2006/relationships/settings" Target="/word/settings.xml" Id="R351f605b17da4c66" /><Relationship Type="http://schemas.openxmlformats.org/officeDocument/2006/relationships/image" Target="/word/media/f3757fcf-967d-4e12-8a8a-7896a6207d0f.png" Id="R008fea8156ed488a" /></Relationships>
</file>